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461B" w:rsidRDefault="003F461B" w:rsidP="00882776">
      <w:pPr>
        <w:rPr>
          <w:b/>
          <w:bCs/>
          <w:u w:val="single"/>
        </w:rPr>
      </w:pPr>
    </w:p>
    <w:p w:rsidR="003F461B" w:rsidRDefault="003F461B" w:rsidP="00882776">
      <w:pPr>
        <w:rPr>
          <w:b/>
          <w:bCs/>
          <w:u w:val="single"/>
        </w:rPr>
      </w:pPr>
    </w:p>
    <w:p w:rsidR="00F941A8" w:rsidRDefault="00882776" w:rsidP="00882776">
      <w:pPr>
        <w:rPr>
          <w:b/>
          <w:bCs/>
          <w:u w:val="single"/>
        </w:rPr>
      </w:pPr>
      <w:r>
        <w:rPr>
          <w:b/>
          <w:bCs/>
          <w:u w:val="single"/>
        </w:rPr>
        <w:t>Therapist search</w:t>
      </w:r>
      <w:r w:rsidR="00974A86">
        <w:rPr>
          <w:b/>
          <w:bCs/>
          <w:u w:val="single"/>
        </w:rPr>
        <w:t xml:space="preserve"> notes</w:t>
      </w:r>
    </w:p>
    <w:p w:rsidR="003F461B" w:rsidRPr="004556D8" w:rsidRDefault="003F461B" w:rsidP="003F461B">
      <w:pPr>
        <w:ind w:right="141"/>
        <w:jc w:val="both"/>
        <w:rPr>
          <w:b/>
          <w:bCs/>
          <w:u w:val="single"/>
        </w:rPr>
      </w:pPr>
    </w:p>
    <w:p w:rsidR="003F461B" w:rsidRPr="004556D8" w:rsidRDefault="003F461B" w:rsidP="003F461B">
      <w:pPr>
        <w:ind w:left="851" w:right="141"/>
        <w:jc w:val="both"/>
      </w:pPr>
      <w:r w:rsidRPr="004556D8">
        <w:t>You may find it helpful to use this sheet to make notes on potential therapists you want to work with, to compare what is being offered and help you to make a decision about who you’d like to</w:t>
      </w:r>
      <w:r>
        <w:t xml:space="preserve"> choose to</w:t>
      </w:r>
      <w:r w:rsidRPr="004556D8">
        <w:t xml:space="preserve"> work with.</w:t>
      </w:r>
    </w:p>
    <w:p w:rsidR="003F461B" w:rsidRPr="004556D8" w:rsidRDefault="003F461B" w:rsidP="003F461B">
      <w:pPr>
        <w:ind w:left="851" w:right="141"/>
        <w:jc w:val="both"/>
        <w:rPr>
          <w:b/>
          <w:bCs/>
          <w:u w:val="single"/>
        </w:rPr>
      </w:pPr>
    </w:p>
    <w:p w:rsidR="003F461B" w:rsidRDefault="003F461B" w:rsidP="003F461B">
      <w:pPr>
        <w:ind w:left="851" w:right="141"/>
        <w:jc w:val="both"/>
      </w:pPr>
      <w:r w:rsidRPr="004556D8">
        <w:t xml:space="preserve">When you seek psychological therapy, please be aware that in the UK psychotherapy is an unregulated profession which means that anyone – trained or not – can legally call themselves a therapist, counsellor or psychotherapist. Accreditation with an appropriate professional body for therapists (for example, the British Association for Behavioural and Cognitive Psychotherapies (BABCP) for CBT therapists </w:t>
      </w:r>
      <w:r>
        <w:t>–</w:t>
      </w:r>
      <w:r w:rsidRPr="004556D8">
        <w:t xml:space="preserve"> </w:t>
      </w:r>
      <w:hyperlink r:id="rId7" w:history="1">
        <w:r w:rsidRPr="007C4A1C">
          <w:rPr>
            <w:rStyle w:val="Hyperlink"/>
          </w:rPr>
          <w:t>www.babcp.com</w:t>
        </w:r>
      </w:hyperlink>
      <w:r>
        <w:t xml:space="preserve">) </w:t>
      </w:r>
      <w:r w:rsidRPr="004556D8">
        <w:t xml:space="preserve">guarantees that you will be speaking with a therapist who is suitably qualified and experienced to provide therapy. Should you decide to work with an unaccredited therapist </w:t>
      </w:r>
      <w:r>
        <w:t>it</w:t>
      </w:r>
      <w:r w:rsidRPr="004556D8">
        <w:t xml:space="preserve"> would</w:t>
      </w:r>
      <w:r>
        <w:t xml:space="preserve"> be</w:t>
      </w:r>
      <w:r w:rsidRPr="004556D8">
        <w:t xml:space="preserve"> </w:t>
      </w:r>
      <w:r>
        <w:t xml:space="preserve">advised to </w:t>
      </w:r>
      <w:r w:rsidRPr="004556D8">
        <w:t>ask to check their qualifications, at a minimum. For further information about</w:t>
      </w:r>
      <w:r>
        <w:t xml:space="preserve"> finding alternative therapy, and about</w:t>
      </w:r>
      <w:r w:rsidRPr="004556D8">
        <w:t xml:space="preserve"> accreditation</w:t>
      </w:r>
      <w:r>
        <w:t>,</w:t>
      </w:r>
      <w:r w:rsidRPr="004556D8">
        <w:t xml:space="preserve"> please see the following webpage:  </w:t>
      </w:r>
      <w:hyperlink r:id="rId8" w:history="1">
        <w:r w:rsidRPr="004556D8">
          <w:rPr>
            <w:rStyle w:val="Hyperlink"/>
          </w:rPr>
          <w:t>https://www.synergypsychotherapy.co.uk/alternative-private-therapy</w:t>
        </w:r>
      </w:hyperlink>
    </w:p>
    <w:p w:rsidR="003F461B" w:rsidRPr="00234D82" w:rsidRDefault="003F461B" w:rsidP="003F461B">
      <w:pPr>
        <w:ind w:left="851" w:right="141"/>
        <w:jc w:val="both"/>
      </w:pPr>
      <w:r>
        <w:t xml:space="preserve">Please also be aware that people can be members of accrediting bodies but that this does not mean they are accredited. To check if a CBT therapist is accredited with the BABCP you can use their CBT register here – </w:t>
      </w:r>
      <w:hyperlink r:id="rId9" w:history="1">
        <w:r w:rsidRPr="007C4A1C">
          <w:rPr>
            <w:rStyle w:val="Hyperlink"/>
          </w:rPr>
          <w:t>www.cbtregisteruk.com</w:t>
        </w:r>
      </w:hyperlink>
      <w:r>
        <w:t xml:space="preserve"> </w:t>
      </w: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p>
    <w:p w:rsidR="003F461B" w:rsidRDefault="003F461B" w:rsidP="00882776">
      <w:pPr>
        <w:rPr>
          <w:b/>
          <w:bCs/>
          <w:u w:val="single"/>
        </w:rPr>
      </w:pPr>
      <w:r>
        <w:rPr>
          <w:noProof/>
        </w:rPr>
        <mc:AlternateContent>
          <mc:Choice Requires="wps">
            <w:drawing>
              <wp:anchor distT="0" distB="0" distL="114300" distR="114300" simplePos="0" relativeHeight="251661312" behindDoc="0" locked="0" layoutInCell="1" allowOverlap="1" wp14:anchorId="0328E4F8" wp14:editId="52E4B52A">
                <wp:simplePos x="0" y="0"/>
                <wp:positionH relativeFrom="column">
                  <wp:posOffset>4467225</wp:posOffset>
                </wp:positionH>
                <wp:positionV relativeFrom="paragraph">
                  <wp:posOffset>47625</wp:posOffset>
                </wp:positionV>
                <wp:extent cx="1447800" cy="819150"/>
                <wp:effectExtent l="0" t="0" r="0" b="0"/>
                <wp:wrapNone/>
                <wp:docPr id="944903649" name="Text Box 1"/>
                <wp:cNvGraphicFramePr/>
                <a:graphic xmlns:a="http://schemas.openxmlformats.org/drawingml/2006/main">
                  <a:graphicData uri="http://schemas.microsoft.com/office/word/2010/wordprocessingShape">
                    <wps:wsp>
                      <wps:cNvSpPr txBox="1"/>
                      <wps:spPr>
                        <a:xfrm>
                          <a:off x="0" y="0"/>
                          <a:ext cx="1447800" cy="819150"/>
                        </a:xfrm>
                        <a:prstGeom prst="rect">
                          <a:avLst/>
                        </a:prstGeom>
                        <a:solidFill>
                          <a:schemeClr val="lt1"/>
                        </a:solidFill>
                        <a:ln w="6350">
                          <a:noFill/>
                        </a:ln>
                      </wps:spPr>
                      <wps:txbx>
                        <w:txbxContent>
                          <w:p w:rsidR="003F461B" w:rsidRDefault="003F461B" w:rsidP="003F461B">
                            <w:r>
                              <w:rPr>
                                <w:noProof/>
                              </w:rPr>
                              <w:drawing>
                                <wp:inline distT="0" distB="0" distL="0" distR="0">
                                  <wp:extent cx="990600" cy="925429"/>
                                  <wp:effectExtent l="0" t="0" r="0" b="8255"/>
                                  <wp:docPr id="1113687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87941" name="Picture 1113687941"/>
                                          <pic:cNvPicPr/>
                                        </pic:nvPicPr>
                                        <pic:blipFill>
                                          <a:blip r:embed="rId10">
                                            <a:extLst>
                                              <a:ext uri="{28A0092B-C50C-407E-A947-70E740481C1C}">
                                                <a14:useLocalDpi xmlns:a14="http://schemas.microsoft.com/office/drawing/2010/main" val="0"/>
                                              </a:ext>
                                            </a:extLst>
                                          </a:blip>
                                          <a:stretch>
                                            <a:fillRect/>
                                          </a:stretch>
                                        </pic:blipFill>
                                        <pic:spPr>
                                          <a:xfrm>
                                            <a:off x="0" y="0"/>
                                            <a:ext cx="1003929" cy="9378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28E4F8" id="_x0000_t202" coordsize="21600,21600" o:spt="202" path="m,l,21600r21600,l21600,xe">
                <v:stroke joinstyle="miter"/>
                <v:path gradientshapeok="t" o:connecttype="rect"/>
              </v:shapetype>
              <v:shape id="Text Box 1" o:spid="_x0000_s1026" type="#_x0000_t202" style="position:absolute;left:0;text-align:left;margin-left:351.75pt;margin-top:3.75pt;width:114pt;height: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" fillcolor="white [3201]" stroked="f" strokeweight=".5pt">
                <v:textbox>
                  <w:txbxContent>
                    <w:p w:rsidR="003F461B" w:rsidRDefault="003F461B" w:rsidP="003F461B">
                      <w:r>
                        <w:rPr>
                          <w:noProof/>
                        </w:rPr>
                        <w:drawing>
                          <wp:inline distT="0" distB="0" distL="0" distR="0">
                            <wp:extent cx="990600" cy="925429"/>
                            <wp:effectExtent l="0" t="0" r="0" b="8255"/>
                            <wp:docPr id="1113687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687941" name="Picture 1113687941"/>
                                    <pic:cNvPicPr/>
                                  </pic:nvPicPr>
                                  <pic:blipFill>
                                    <a:blip r:embed="rId10">
                                      <a:extLst>
                                        <a:ext uri="{28A0092B-C50C-407E-A947-70E740481C1C}">
                                          <a14:useLocalDpi xmlns:a14="http://schemas.microsoft.com/office/drawing/2010/main" val="0"/>
                                        </a:ext>
                                      </a:extLst>
                                    </a:blip>
                                    <a:stretch>
                                      <a:fillRect/>
                                    </a:stretch>
                                  </pic:blipFill>
                                  <pic:spPr>
                                    <a:xfrm>
                                      <a:off x="0" y="0"/>
                                      <a:ext cx="1003929" cy="937882"/>
                                    </a:xfrm>
                                    <a:prstGeom prst="rect">
                                      <a:avLst/>
                                    </a:prstGeom>
                                  </pic:spPr>
                                </pic:pic>
                              </a:graphicData>
                            </a:graphic>
                          </wp:inline>
                        </w:drawing>
                      </w:r>
                    </w:p>
                  </w:txbxContent>
                </v:textbox>
              </v:shape>
            </w:pict>
          </mc:Fallback>
        </mc:AlternateContent>
      </w:r>
    </w:p>
    <w:p w:rsidR="003F461B" w:rsidRDefault="003F461B" w:rsidP="00882776">
      <w:pPr>
        <w:rPr>
          <w:b/>
          <w:bCs/>
          <w:u w:val="single"/>
        </w:rPr>
      </w:pPr>
    </w:p>
    <w:p w:rsidR="003F461B" w:rsidRDefault="003F461B" w:rsidP="00882776">
      <w:pPr>
        <w:rPr>
          <w:b/>
          <w:bCs/>
          <w:u w:val="single"/>
        </w:rPr>
      </w:pPr>
    </w:p>
    <w:p w:rsidR="003F461B" w:rsidRPr="00882776" w:rsidRDefault="003F461B" w:rsidP="003F461B">
      <w:pPr>
        <w:jc w:val="right"/>
      </w:pPr>
      <w:r w:rsidRPr="003F461B">
        <w:rPr>
          <w:b/>
          <w:bCs/>
        </w:rPr>
        <w:tab/>
      </w:r>
      <w:r w:rsidRPr="003F461B">
        <w:rPr>
          <w:b/>
          <w:bCs/>
        </w:rPr>
        <w:tab/>
      </w:r>
      <w:r w:rsidRPr="003F461B">
        <w:rPr>
          <w:b/>
          <w:bCs/>
        </w:rPr>
        <w:tab/>
      </w:r>
      <w:r w:rsidRPr="003F461B">
        <w:rPr>
          <w:b/>
          <w:bCs/>
        </w:rPr>
        <w:tab/>
      </w:r>
      <w:r w:rsidRPr="003F461B">
        <w:rPr>
          <w:b/>
          <w:bCs/>
        </w:rPr>
        <w:tab/>
      </w:r>
      <w:r w:rsidRPr="003F461B">
        <w:rPr>
          <w:b/>
          <w:bCs/>
        </w:rPr>
        <w:tab/>
      </w:r>
      <w:r w:rsidRPr="007A2C50">
        <w:t>© Copyright. 202</w:t>
      </w:r>
      <w:r>
        <w:t>6</w:t>
      </w:r>
      <w:r w:rsidRPr="007A2C50">
        <w:t xml:space="preserve">. Synergy Psychotherapy. </w:t>
      </w:r>
    </w:p>
    <w:p w:rsidR="003F461B" w:rsidRPr="003F461B" w:rsidRDefault="003F461B" w:rsidP="003F461B">
      <w:pPr>
        <w:ind w:left="284"/>
        <w:jc w:val="right"/>
        <w:rPr>
          <w:b/>
          <w:bCs/>
        </w:rPr>
      </w:pPr>
    </w:p>
    <w:p w:rsidR="003F461B" w:rsidRDefault="003F461B" w:rsidP="00882776">
      <w:pPr>
        <w:rPr>
          <w:b/>
          <w:bCs/>
          <w:u w:val="single"/>
        </w:rPr>
      </w:pPr>
    </w:p>
    <w:p w:rsidR="00D21784" w:rsidRPr="00D21784" w:rsidRDefault="00D21784" w:rsidP="00882776">
      <w:pPr>
        <w:rPr>
          <w:b/>
          <w:bCs/>
          <w:sz w:val="14"/>
          <w:szCs w:val="14"/>
          <w:u w:val="single"/>
        </w:rPr>
      </w:pPr>
    </w:p>
    <w:tbl>
      <w:tblPr>
        <w:tblStyle w:val="TableGrid"/>
        <w:tblW w:w="16291" w:type="dxa"/>
        <w:tblInd w:w="137" w:type="dxa"/>
        <w:tblLook w:val="04A0" w:firstRow="1" w:lastRow="0" w:firstColumn="1" w:lastColumn="0" w:noHBand="0" w:noVBand="1"/>
      </w:tblPr>
      <w:tblGrid>
        <w:gridCol w:w="1695"/>
        <w:gridCol w:w="2656"/>
        <w:gridCol w:w="1674"/>
        <w:gridCol w:w="1841"/>
        <w:gridCol w:w="1627"/>
        <w:gridCol w:w="3073"/>
        <w:gridCol w:w="3725"/>
      </w:tblGrid>
      <w:tr w:rsidR="006B7256" w:rsidTr="003F461B">
        <w:tc>
          <w:tcPr>
            <w:tcW w:w="1695" w:type="dxa"/>
          </w:tcPr>
          <w:p w:rsidR="00D21784" w:rsidRPr="00D21784" w:rsidRDefault="00D21784" w:rsidP="00D21784">
            <w:pPr>
              <w:rPr>
                <w:b/>
                <w:bCs/>
              </w:rPr>
            </w:pPr>
            <w:r>
              <w:rPr>
                <w:b/>
                <w:bCs/>
              </w:rPr>
              <w:t>Therapist</w:t>
            </w:r>
          </w:p>
        </w:tc>
        <w:tc>
          <w:tcPr>
            <w:tcW w:w="2656" w:type="dxa"/>
          </w:tcPr>
          <w:p w:rsidR="00D21784" w:rsidRDefault="00D21784" w:rsidP="00D21784">
            <w:pPr>
              <w:rPr>
                <w:b/>
                <w:bCs/>
              </w:rPr>
            </w:pPr>
            <w:r>
              <w:rPr>
                <w:b/>
                <w:bCs/>
              </w:rPr>
              <w:t>Work with:</w:t>
            </w:r>
          </w:p>
          <w:p w:rsidR="00D21784" w:rsidRPr="00D21784" w:rsidRDefault="00D21784" w:rsidP="00D21784">
            <w:pPr>
              <w:pStyle w:val="ListParagraph"/>
              <w:numPr>
                <w:ilvl w:val="0"/>
                <w:numId w:val="1"/>
              </w:numPr>
              <w:ind w:left="311" w:hanging="284"/>
              <w:jc w:val="left"/>
              <w:rPr>
                <w:b/>
                <w:bCs/>
              </w:rPr>
            </w:pPr>
            <w:r w:rsidRPr="00D21784">
              <w:rPr>
                <w:b/>
                <w:bCs/>
              </w:rPr>
              <w:t>Adults</w:t>
            </w:r>
          </w:p>
          <w:p w:rsidR="00D21784" w:rsidRDefault="00D21784" w:rsidP="00D21784">
            <w:pPr>
              <w:pStyle w:val="ListParagraph"/>
              <w:numPr>
                <w:ilvl w:val="0"/>
                <w:numId w:val="1"/>
              </w:numPr>
              <w:ind w:left="311" w:right="-133" w:hanging="284"/>
              <w:jc w:val="left"/>
              <w:rPr>
                <w:b/>
                <w:bCs/>
              </w:rPr>
            </w:pPr>
            <w:r w:rsidRPr="00D21784">
              <w:rPr>
                <w:b/>
                <w:bCs/>
              </w:rPr>
              <w:t>My difficulties</w:t>
            </w:r>
          </w:p>
          <w:p w:rsidR="00D21784" w:rsidRPr="00D21784" w:rsidRDefault="00D21784" w:rsidP="00D21784">
            <w:pPr>
              <w:pStyle w:val="ListParagraph"/>
              <w:ind w:left="311" w:right="-133"/>
              <w:jc w:val="left"/>
              <w:rPr>
                <w:b/>
                <w:bCs/>
              </w:rPr>
            </w:pPr>
            <w:r w:rsidRPr="00D21784">
              <w:rPr>
                <w:b/>
                <w:bCs/>
              </w:rPr>
              <w:t>OR offer an assessment</w:t>
            </w:r>
          </w:p>
        </w:tc>
        <w:tc>
          <w:tcPr>
            <w:tcW w:w="1674" w:type="dxa"/>
          </w:tcPr>
          <w:p w:rsidR="00D21784" w:rsidRPr="00D21784" w:rsidRDefault="00D21784" w:rsidP="00D21784">
            <w:pPr>
              <w:rPr>
                <w:b/>
                <w:bCs/>
              </w:rPr>
            </w:pPr>
            <w:r>
              <w:rPr>
                <w:b/>
                <w:bCs/>
              </w:rPr>
              <w:t>Offer type of therapy I’m looking for, e.g. CBT</w:t>
            </w:r>
          </w:p>
        </w:tc>
        <w:tc>
          <w:tcPr>
            <w:tcW w:w="1841" w:type="dxa"/>
          </w:tcPr>
          <w:p w:rsidR="00D21784" w:rsidRPr="00D21784" w:rsidRDefault="00D21784" w:rsidP="00D21784">
            <w:pPr>
              <w:rPr>
                <w:b/>
                <w:bCs/>
              </w:rPr>
            </w:pPr>
            <w:r>
              <w:rPr>
                <w:b/>
                <w:bCs/>
              </w:rPr>
              <w:t>Clinic distance</w:t>
            </w:r>
          </w:p>
        </w:tc>
        <w:tc>
          <w:tcPr>
            <w:tcW w:w="1627" w:type="dxa"/>
          </w:tcPr>
          <w:p w:rsidR="00D21784" w:rsidRPr="00D21784" w:rsidRDefault="00D21784" w:rsidP="00D21784">
            <w:pPr>
              <w:rPr>
                <w:b/>
                <w:bCs/>
              </w:rPr>
            </w:pPr>
            <w:r>
              <w:rPr>
                <w:b/>
                <w:bCs/>
              </w:rPr>
              <w:t>Fees</w:t>
            </w:r>
          </w:p>
        </w:tc>
        <w:tc>
          <w:tcPr>
            <w:tcW w:w="3073" w:type="dxa"/>
          </w:tcPr>
          <w:p w:rsidR="00D21784" w:rsidRPr="00D21784" w:rsidRDefault="006B7256" w:rsidP="00D21784">
            <w:pPr>
              <w:rPr>
                <w:b/>
                <w:bCs/>
              </w:rPr>
            </w:pPr>
            <w:r>
              <w:rPr>
                <w:b/>
                <w:bCs/>
              </w:rPr>
              <w:t>My questions</w:t>
            </w:r>
          </w:p>
        </w:tc>
        <w:tc>
          <w:tcPr>
            <w:tcW w:w="3725" w:type="dxa"/>
          </w:tcPr>
          <w:p w:rsidR="00D21784" w:rsidRPr="00D21784" w:rsidRDefault="003F461B" w:rsidP="00D21784">
            <w:pPr>
              <w:rPr>
                <w:b/>
                <w:bCs/>
              </w:rPr>
            </w:pPr>
            <w:r>
              <w:rPr>
                <w:b/>
                <w:bCs/>
              </w:rPr>
              <w:t>How I feel</w:t>
            </w:r>
            <w:r w:rsidR="006B7256">
              <w:rPr>
                <w:b/>
                <w:bCs/>
              </w:rPr>
              <w:t xml:space="preserve"> from talking to therapist</w:t>
            </w:r>
          </w:p>
        </w:tc>
      </w:tr>
      <w:tr w:rsidR="006B7256" w:rsidTr="003F461B">
        <w:trPr>
          <w:trHeight w:val="860"/>
        </w:trPr>
        <w:tc>
          <w:tcPr>
            <w:tcW w:w="1695" w:type="dxa"/>
          </w:tcPr>
          <w:p w:rsidR="006B7256" w:rsidRPr="006B7256" w:rsidRDefault="006B7256" w:rsidP="006B7256">
            <w:pPr>
              <w:rPr>
                <w:rFonts w:ascii="Lucida Handwriting" w:hAnsi="Lucida Handwriting"/>
                <w:sz w:val="18"/>
                <w:szCs w:val="18"/>
              </w:rPr>
            </w:pPr>
            <w:r w:rsidRPr="006B7256">
              <w:rPr>
                <w:rFonts w:ascii="Lucida Handwriting" w:hAnsi="Lucida Handwriting"/>
                <w:sz w:val="18"/>
                <w:szCs w:val="18"/>
              </w:rPr>
              <w:t>Charlotte Shaw, Synergy Psychotherapy</w:t>
            </w:r>
          </w:p>
        </w:tc>
        <w:tc>
          <w:tcPr>
            <w:tcW w:w="2656" w:type="dxa"/>
          </w:tcPr>
          <w:p w:rsidR="00D21784" w:rsidRDefault="006B7256" w:rsidP="00D21784">
            <w:pPr>
              <w:rPr>
                <w:rFonts w:ascii="Lucida Handwriting" w:hAnsi="Lucida Handwriting"/>
                <w:sz w:val="18"/>
                <w:szCs w:val="18"/>
              </w:rPr>
            </w:pPr>
            <w:r>
              <w:rPr>
                <w:rFonts w:ascii="Lucida Handwriting" w:hAnsi="Lucida Handwriting"/>
                <w:sz w:val="18"/>
                <w:szCs w:val="18"/>
              </w:rPr>
              <w:t>Yes</w:t>
            </w:r>
          </w:p>
          <w:p w:rsidR="006B7256" w:rsidRDefault="006B7256" w:rsidP="00D21784">
            <w:pPr>
              <w:rPr>
                <w:rFonts w:ascii="Lucida Handwriting" w:hAnsi="Lucida Handwriting"/>
                <w:sz w:val="18"/>
                <w:szCs w:val="18"/>
              </w:rPr>
            </w:pPr>
            <w:r>
              <w:rPr>
                <w:rFonts w:ascii="Lucida Handwriting" w:hAnsi="Lucida Handwriting"/>
                <w:sz w:val="18"/>
                <w:szCs w:val="18"/>
              </w:rPr>
              <w:t>Yes – special interest in OCD</w:t>
            </w:r>
          </w:p>
          <w:p w:rsidR="006B7256" w:rsidRPr="006B7256" w:rsidRDefault="006B7256" w:rsidP="00D21784">
            <w:pPr>
              <w:rPr>
                <w:rFonts w:ascii="Lucida Handwriting" w:hAnsi="Lucida Handwriting"/>
                <w:sz w:val="18"/>
                <w:szCs w:val="18"/>
              </w:rPr>
            </w:pPr>
            <w:r>
              <w:rPr>
                <w:rFonts w:ascii="Lucida Handwriting" w:hAnsi="Lucida Handwriting"/>
                <w:sz w:val="18"/>
                <w:szCs w:val="18"/>
              </w:rPr>
              <w:t>Offers assessment</w:t>
            </w:r>
          </w:p>
        </w:tc>
        <w:tc>
          <w:tcPr>
            <w:tcW w:w="1674" w:type="dxa"/>
          </w:tcPr>
          <w:p w:rsidR="00D21784" w:rsidRPr="006B7256" w:rsidRDefault="006B7256" w:rsidP="00D21784">
            <w:pPr>
              <w:rPr>
                <w:rFonts w:ascii="Lucida Handwriting" w:hAnsi="Lucida Handwriting"/>
                <w:sz w:val="18"/>
                <w:szCs w:val="18"/>
              </w:rPr>
            </w:pPr>
            <w:r>
              <w:rPr>
                <w:rFonts w:ascii="Lucida Handwriting" w:hAnsi="Lucida Handwriting"/>
                <w:sz w:val="18"/>
                <w:szCs w:val="18"/>
              </w:rPr>
              <w:t>Yes</w:t>
            </w:r>
          </w:p>
        </w:tc>
        <w:tc>
          <w:tcPr>
            <w:tcW w:w="1841" w:type="dxa"/>
          </w:tcPr>
          <w:p w:rsidR="00D21784" w:rsidRDefault="006B7256" w:rsidP="00D21784">
            <w:pPr>
              <w:rPr>
                <w:rFonts w:ascii="Lucida Handwriting" w:hAnsi="Lucida Handwriting"/>
                <w:sz w:val="18"/>
                <w:szCs w:val="18"/>
              </w:rPr>
            </w:pPr>
            <w:r>
              <w:rPr>
                <w:rFonts w:ascii="Lucida Handwriting" w:hAnsi="Lucida Handwriting"/>
                <w:sz w:val="18"/>
                <w:szCs w:val="18"/>
              </w:rPr>
              <w:t>2 miles</w:t>
            </w:r>
          </w:p>
          <w:p w:rsidR="006B7256" w:rsidRPr="006B7256" w:rsidRDefault="006B7256" w:rsidP="00D21784">
            <w:pPr>
              <w:rPr>
                <w:rFonts w:ascii="Lucida Handwriting" w:hAnsi="Lucida Handwriting"/>
                <w:sz w:val="18"/>
                <w:szCs w:val="18"/>
              </w:rPr>
            </w:pPr>
          </w:p>
        </w:tc>
        <w:tc>
          <w:tcPr>
            <w:tcW w:w="1627" w:type="dxa"/>
          </w:tcPr>
          <w:p w:rsidR="006B7256" w:rsidRDefault="006B7256" w:rsidP="00D21784">
            <w:pPr>
              <w:rPr>
                <w:rFonts w:ascii="Lucida Handwriting" w:hAnsi="Lucida Handwriting"/>
                <w:sz w:val="18"/>
                <w:szCs w:val="18"/>
              </w:rPr>
            </w:pPr>
            <w:r>
              <w:rPr>
                <w:rFonts w:ascii="Lucida Handwriting" w:hAnsi="Lucida Handwriting"/>
                <w:sz w:val="18"/>
                <w:szCs w:val="18"/>
              </w:rPr>
              <w:t>Free consult</w:t>
            </w:r>
          </w:p>
          <w:p w:rsidR="00D21784" w:rsidRDefault="006B7256" w:rsidP="00D21784">
            <w:pPr>
              <w:rPr>
                <w:rFonts w:ascii="Lucida Handwriting" w:hAnsi="Lucida Handwriting"/>
                <w:sz w:val="18"/>
                <w:szCs w:val="18"/>
              </w:rPr>
            </w:pPr>
            <w:r>
              <w:rPr>
                <w:rFonts w:ascii="Lucida Handwriting" w:hAnsi="Lucida Handwriting"/>
                <w:sz w:val="18"/>
                <w:szCs w:val="18"/>
              </w:rPr>
              <w:t>£160 first appointment and report</w:t>
            </w:r>
          </w:p>
          <w:p w:rsidR="006B7256" w:rsidRDefault="006B7256" w:rsidP="00D21784">
            <w:pPr>
              <w:rPr>
                <w:rFonts w:ascii="Lucida Handwriting" w:hAnsi="Lucida Handwriting"/>
                <w:sz w:val="18"/>
                <w:szCs w:val="18"/>
              </w:rPr>
            </w:pPr>
            <w:r>
              <w:rPr>
                <w:rFonts w:ascii="Lucida Handwriting" w:hAnsi="Lucida Handwriting"/>
                <w:sz w:val="18"/>
                <w:szCs w:val="18"/>
              </w:rPr>
              <w:t>£90 60 mins</w:t>
            </w:r>
          </w:p>
          <w:p w:rsidR="006B7256" w:rsidRPr="006B7256" w:rsidRDefault="006B7256" w:rsidP="00D21784">
            <w:pPr>
              <w:rPr>
                <w:rFonts w:ascii="Lucida Handwriting" w:hAnsi="Lucida Handwriting"/>
                <w:sz w:val="18"/>
                <w:szCs w:val="18"/>
              </w:rPr>
            </w:pPr>
            <w:r>
              <w:rPr>
                <w:rFonts w:ascii="Lucida Handwriting" w:hAnsi="Lucida Handwriting"/>
                <w:sz w:val="18"/>
                <w:szCs w:val="18"/>
              </w:rPr>
              <w:t>£135 90 mins</w:t>
            </w:r>
          </w:p>
        </w:tc>
        <w:tc>
          <w:tcPr>
            <w:tcW w:w="3073" w:type="dxa"/>
          </w:tcPr>
          <w:p w:rsidR="006B7256" w:rsidRDefault="006B7256" w:rsidP="006B7256">
            <w:pPr>
              <w:rPr>
                <w:rFonts w:ascii="Lucida Handwriting" w:hAnsi="Lucida Handwriting"/>
                <w:sz w:val="18"/>
                <w:szCs w:val="18"/>
              </w:rPr>
            </w:pPr>
            <w:r w:rsidRPr="006B7256">
              <w:rPr>
                <w:rFonts w:ascii="Lucida Handwriting" w:hAnsi="Lucida Handwriting"/>
                <w:b/>
                <w:bCs/>
                <w:sz w:val="18"/>
                <w:szCs w:val="18"/>
              </w:rPr>
              <w:t>Do you treat OCD with ERP?</w:t>
            </w:r>
            <w:r>
              <w:rPr>
                <w:rFonts w:ascii="Lucida Handwriting" w:hAnsi="Lucida Handwriting"/>
                <w:sz w:val="18"/>
                <w:szCs w:val="18"/>
              </w:rPr>
              <w:t xml:space="preserve"> – Yes</w:t>
            </w:r>
          </w:p>
          <w:p w:rsidR="006B7256" w:rsidRPr="006B7256" w:rsidRDefault="006B7256" w:rsidP="006B7256">
            <w:pPr>
              <w:rPr>
                <w:rFonts w:ascii="Lucida Handwriting" w:hAnsi="Lucida Handwriting"/>
                <w:b/>
                <w:bCs/>
                <w:sz w:val="18"/>
                <w:szCs w:val="18"/>
              </w:rPr>
            </w:pPr>
          </w:p>
        </w:tc>
        <w:tc>
          <w:tcPr>
            <w:tcW w:w="3725" w:type="dxa"/>
          </w:tcPr>
          <w:p w:rsidR="00D21784" w:rsidRPr="006B7256" w:rsidRDefault="003F461B" w:rsidP="003F461B">
            <w:pPr>
              <w:rPr>
                <w:rFonts w:ascii="Lucida Handwriting" w:hAnsi="Lucida Handwriting"/>
                <w:sz w:val="18"/>
                <w:szCs w:val="18"/>
              </w:rPr>
            </w:pPr>
            <w:r>
              <w:rPr>
                <w:rFonts w:ascii="Lucida Handwriting" w:hAnsi="Lucida Handwriting"/>
                <w:sz w:val="18"/>
                <w:szCs w:val="18"/>
              </w:rPr>
              <w:t>She seemed k</w:t>
            </w:r>
            <w:r w:rsidR="006B7256">
              <w:rPr>
                <w:rFonts w:ascii="Lucida Handwriting" w:hAnsi="Lucida Handwriting"/>
                <w:sz w:val="18"/>
                <w:szCs w:val="18"/>
              </w:rPr>
              <w:t>nowledgeable</w:t>
            </w:r>
            <w:r>
              <w:rPr>
                <w:rFonts w:ascii="Lucida Handwriting" w:hAnsi="Lucida Handwriting"/>
                <w:sz w:val="18"/>
                <w:szCs w:val="18"/>
              </w:rPr>
              <w:t>, p</w:t>
            </w:r>
            <w:r w:rsidR="006B7256">
              <w:rPr>
                <w:rFonts w:ascii="Lucida Handwriting" w:hAnsi="Lucida Handwriting"/>
                <w:sz w:val="18"/>
                <w:szCs w:val="18"/>
              </w:rPr>
              <w:t>rofessional</w:t>
            </w:r>
            <w:r>
              <w:rPr>
                <w:rFonts w:ascii="Lucida Handwriting" w:hAnsi="Lucida Handwriting"/>
                <w:sz w:val="18"/>
                <w:szCs w:val="18"/>
              </w:rPr>
              <w:t xml:space="preserve"> and w</w:t>
            </w:r>
            <w:r w:rsidR="006B7256">
              <w:rPr>
                <w:rFonts w:ascii="Lucida Handwriting" w:hAnsi="Lucida Handwriting"/>
                <w:sz w:val="18"/>
                <w:szCs w:val="18"/>
              </w:rPr>
              <w:t>arm</w:t>
            </w:r>
            <w:r>
              <w:rPr>
                <w:rFonts w:ascii="Lucida Handwriting" w:hAnsi="Lucida Handwriting"/>
                <w:sz w:val="18"/>
                <w:szCs w:val="18"/>
              </w:rPr>
              <w:t>. I felt cared about and got a good feeling</w:t>
            </w:r>
          </w:p>
          <w:p w:rsidR="00D21784" w:rsidRPr="006B7256" w:rsidRDefault="00D21784" w:rsidP="00D21784">
            <w:pPr>
              <w:rPr>
                <w:rFonts w:ascii="Lucida Handwriting" w:hAnsi="Lucida Handwriting"/>
                <w:sz w:val="18"/>
                <w:szCs w:val="18"/>
              </w:rPr>
            </w:pPr>
          </w:p>
        </w:tc>
      </w:tr>
      <w:tr w:rsidR="00D21784" w:rsidTr="003F461B">
        <w:tc>
          <w:tcPr>
            <w:tcW w:w="1695" w:type="dxa"/>
          </w:tcPr>
          <w:p w:rsidR="00D21784" w:rsidRDefault="00D21784" w:rsidP="00D21784">
            <w:pPr>
              <w:rPr>
                <w:b/>
                <w:bCs/>
              </w:rPr>
            </w:pPr>
          </w:p>
        </w:tc>
        <w:tc>
          <w:tcPr>
            <w:tcW w:w="2656" w:type="dxa"/>
          </w:tcPr>
          <w:p w:rsidR="00D21784" w:rsidRDefault="00D21784" w:rsidP="00D21784">
            <w:pPr>
              <w:rPr>
                <w:b/>
                <w:bCs/>
              </w:rPr>
            </w:pPr>
          </w:p>
        </w:tc>
        <w:tc>
          <w:tcPr>
            <w:tcW w:w="1674" w:type="dxa"/>
          </w:tcPr>
          <w:p w:rsidR="00D21784" w:rsidRDefault="00D21784" w:rsidP="00D21784">
            <w:pPr>
              <w:rPr>
                <w:b/>
                <w:bCs/>
              </w:rPr>
            </w:pPr>
          </w:p>
        </w:tc>
        <w:tc>
          <w:tcPr>
            <w:tcW w:w="1841" w:type="dxa"/>
          </w:tcPr>
          <w:p w:rsidR="00D21784" w:rsidRDefault="00D21784" w:rsidP="00D21784">
            <w:pPr>
              <w:rPr>
                <w:b/>
                <w:bCs/>
              </w:rPr>
            </w:pPr>
          </w:p>
        </w:tc>
        <w:tc>
          <w:tcPr>
            <w:tcW w:w="1627" w:type="dxa"/>
          </w:tcPr>
          <w:p w:rsidR="00D21784" w:rsidRDefault="00D21784" w:rsidP="00D21784">
            <w:pPr>
              <w:rPr>
                <w:b/>
                <w:bCs/>
              </w:rPr>
            </w:pPr>
          </w:p>
        </w:tc>
        <w:tc>
          <w:tcPr>
            <w:tcW w:w="3073" w:type="dxa"/>
          </w:tcPr>
          <w:p w:rsidR="00D21784" w:rsidRDefault="00D21784" w:rsidP="00D21784">
            <w:pPr>
              <w:rPr>
                <w:b/>
                <w:bCs/>
              </w:rPr>
            </w:pPr>
          </w:p>
        </w:tc>
        <w:tc>
          <w:tcPr>
            <w:tcW w:w="3725" w:type="dxa"/>
          </w:tcPr>
          <w:p w:rsidR="00D21784" w:rsidRDefault="00D21784"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B266CC">
            <w:pPr>
              <w:jc w:val="both"/>
              <w:rPr>
                <w:b/>
                <w:bCs/>
              </w:rPr>
            </w:pPr>
          </w:p>
          <w:p w:rsidR="00B266CC" w:rsidRDefault="00B266CC" w:rsidP="00B266CC">
            <w:pPr>
              <w:jc w:val="both"/>
              <w:rPr>
                <w:b/>
                <w:bCs/>
              </w:rPr>
            </w:pPr>
          </w:p>
        </w:tc>
      </w:tr>
      <w:tr w:rsidR="006B7256" w:rsidTr="003F461B">
        <w:tc>
          <w:tcPr>
            <w:tcW w:w="1695" w:type="dxa"/>
          </w:tcPr>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tc>
        <w:tc>
          <w:tcPr>
            <w:tcW w:w="2656" w:type="dxa"/>
          </w:tcPr>
          <w:p w:rsidR="006B7256" w:rsidRDefault="006B7256" w:rsidP="00D21784">
            <w:pPr>
              <w:rPr>
                <w:b/>
                <w:bCs/>
              </w:rPr>
            </w:pPr>
          </w:p>
        </w:tc>
        <w:tc>
          <w:tcPr>
            <w:tcW w:w="1674" w:type="dxa"/>
          </w:tcPr>
          <w:p w:rsidR="006B7256" w:rsidRDefault="006B7256" w:rsidP="00D21784">
            <w:pPr>
              <w:rPr>
                <w:b/>
                <w:bCs/>
              </w:rPr>
            </w:pPr>
          </w:p>
        </w:tc>
        <w:tc>
          <w:tcPr>
            <w:tcW w:w="1841" w:type="dxa"/>
          </w:tcPr>
          <w:p w:rsidR="006B7256" w:rsidRDefault="006B7256" w:rsidP="00D21784">
            <w:pPr>
              <w:rPr>
                <w:b/>
                <w:bCs/>
              </w:rPr>
            </w:pPr>
          </w:p>
        </w:tc>
        <w:tc>
          <w:tcPr>
            <w:tcW w:w="1627" w:type="dxa"/>
          </w:tcPr>
          <w:p w:rsidR="006B7256" w:rsidRDefault="006B7256" w:rsidP="00D21784">
            <w:pPr>
              <w:rPr>
                <w:b/>
                <w:bCs/>
              </w:rPr>
            </w:pPr>
          </w:p>
        </w:tc>
        <w:tc>
          <w:tcPr>
            <w:tcW w:w="3073" w:type="dxa"/>
          </w:tcPr>
          <w:p w:rsidR="006B7256" w:rsidRDefault="006B7256" w:rsidP="00D21784">
            <w:pPr>
              <w:rPr>
                <w:b/>
                <w:bCs/>
              </w:rPr>
            </w:pPr>
          </w:p>
        </w:tc>
        <w:tc>
          <w:tcPr>
            <w:tcW w:w="3725" w:type="dxa"/>
          </w:tcPr>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6B7256">
            <w:pPr>
              <w:jc w:val="both"/>
              <w:rPr>
                <w:b/>
                <w:bCs/>
              </w:rPr>
            </w:pPr>
          </w:p>
        </w:tc>
      </w:tr>
      <w:tr w:rsidR="006B7256" w:rsidTr="003F461B">
        <w:tc>
          <w:tcPr>
            <w:tcW w:w="1695" w:type="dxa"/>
          </w:tcPr>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tc>
        <w:tc>
          <w:tcPr>
            <w:tcW w:w="2656" w:type="dxa"/>
          </w:tcPr>
          <w:p w:rsidR="006B7256" w:rsidRDefault="006B7256" w:rsidP="00D21784">
            <w:pPr>
              <w:rPr>
                <w:b/>
                <w:bCs/>
              </w:rPr>
            </w:pPr>
          </w:p>
        </w:tc>
        <w:tc>
          <w:tcPr>
            <w:tcW w:w="1674" w:type="dxa"/>
          </w:tcPr>
          <w:p w:rsidR="006B7256" w:rsidRDefault="006B7256" w:rsidP="00D21784">
            <w:pPr>
              <w:rPr>
                <w:b/>
                <w:bCs/>
              </w:rPr>
            </w:pPr>
          </w:p>
        </w:tc>
        <w:tc>
          <w:tcPr>
            <w:tcW w:w="1841" w:type="dxa"/>
          </w:tcPr>
          <w:p w:rsidR="006B7256" w:rsidRDefault="006B7256" w:rsidP="00D21784">
            <w:pPr>
              <w:rPr>
                <w:b/>
                <w:bCs/>
              </w:rPr>
            </w:pPr>
          </w:p>
        </w:tc>
        <w:tc>
          <w:tcPr>
            <w:tcW w:w="1627" w:type="dxa"/>
          </w:tcPr>
          <w:p w:rsidR="006B7256" w:rsidRDefault="006B7256" w:rsidP="00D21784">
            <w:pPr>
              <w:rPr>
                <w:b/>
                <w:bCs/>
              </w:rPr>
            </w:pPr>
          </w:p>
        </w:tc>
        <w:tc>
          <w:tcPr>
            <w:tcW w:w="3073" w:type="dxa"/>
          </w:tcPr>
          <w:p w:rsidR="006B7256" w:rsidRDefault="006B7256" w:rsidP="00D21784">
            <w:pPr>
              <w:rPr>
                <w:b/>
                <w:bCs/>
              </w:rPr>
            </w:pPr>
          </w:p>
        </w:tc>
        <w:tc>
          <w:tcPr>
            <w:tcW w:w="3725" w:type="dxa"/>
          </w:tcPr>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tc>
      </w:tr>
      <w:tr w:rsidR="006B7256" w:rsidTr="003F461B">
        <w:tc>
          <w:tcPr>
            <w:tcW w:w="1695" w:type="dxa"/>
          </w:tcPr>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tc>
        <w:tc>
          <w:tcPr>
            <w:tcW w:w="2656" w:type="dxa"/>
          </w:tcPr>
          <w:p w:rsidR="006B7256" w:rsidRDefault="006B7256" w:rsidP="00D21784">
            <w:pPr>
              <w:rPr>
                <w:b/>
                <w:bCs/>
              </w:rPr>
            </w:pPr>
          </w:p>
        </w:tc>
        <w:tc>
          <w:tcPr>
            <w:tcW w:w="1674" w:type="dxa"/>
          </w:tcPr>
          <w:p w:rsidR="006B7256" w:rsidRDefault="006B7256" w:rsidP="00D21784">
            <w:pPr>
              <w:rPr>
                <w:b/>
                <w:bCs/>
              </w:rPr>
            </w:pPr>
          </w:p>
        </w:tc>
        <w:tc>
          <w:tcPr>
            <w:tcW w:w="1841" w:type="dxa"/>
          </w:tcPr>
          <w:p w:rsidR="006B7256" w:rsidRDefault="006B7256" w:rsidP="00D21784">
            <w:pPr>
              <w:rPr>
                <w:b/>
                <w:bCs/>
              </w:rPr>
            </w:pPr>
          </w:p>
        </w:tc>
        <w:tc>
          <w:tcPr>
            <w:tcW w:w="1627" w:type="dxa"/>
          </w:tcPr>
          <w:p w:rsidR="006B7256" w:rsidRDefault="006B7256" w:rsidP="00D21784">
            <w:pPr>
              <w:rPr>
                <w:b/>
                <w:bCs/>
              </w:rPr>
            </w:pPr>
          </w:p>
        </w:tc>
        <w:tc>
          <w:tcPr>
            <w:tcW w:w="3073" w:type="dxa"/>
          </w:tcPr>
          <w:p w:rsidR="006B7256" w:rsidRDefault="006B7256" w:rsidP="00D21784">
            <w:pPr>
              <w:rPr>
                <w:b/>
                <w:bCs/>
              </w:rPr>
            </w:pPr>
          </w:p>
        </w:tc>
        <w:tc>
          <w:tcPr>
            <w:tcW w:w="3725" w:type="dxa"/>
          </w:tcPr>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p w:rsidR="006B7256" w:rsidRDefault="006B7256" w:rsidP="00D21784">
            <w:pPr>
              <w:rPr>
                <w:b/>
                <w:bCs/>
              </w:rPr>
            </w:pPr>
          </w:p>
        </w:tc>
      </w:tr>
    </w:tbl>
    <w:p w:rsidR="007A2C50" w:rsidRDefault="007A2C50" w:rsidP="007A2C50">
      <w:pPr>
        <w:jc w:val="right"/>
      </w:pPr>
      <w:r>
        <w:rPr>
          <w:noProof/>
        </w:rPr>
        <mc:AlternateContent>
          <mc:Choice Requires="wps">
            <w:drawing>
              <wp:anchor distT="0" distB="0" distL="114300" distR="114300" simplePos="0" relativeHeight="251659264" behindDoc="0" locked="0" layoutInCell="1" allowOverlap="1">
                <wp:simplePos x="0" y="0"/>
                <wp:positionH relativeFrom="column">
                  <wp:posOffset>4500880</wp:posOffset>
                </wp:positionH>
                <wp:positionV relativeFrom="paragraph">
                  <wp:posOffset>29210</wp:posOffset>
                </wp:positionV>
                <wp:extent cx="1447800" cy="819150"/>
                <wp:effectExtent l="0" t="0" r="0" b="0"/>
                <wp:wrapNone/>
                <wp:docPr id="1739792300" name="Text Box 1"/>
                <wp:cNvGraphicFramePr/>
                <a:graphic xmlns:a="http://schemas.openxmlformats.org/drawingml/2006/main">
                  <a:graphicData uri="http://schemas.microsoft.com/office/word/2010/wordprocessingShape">
                    <wps:wsp>
                      <wps:cNvSpPr txBox="1"/>
                      <wps:spPr>
                        <a:xfrm>
                          <a:off x="0" y="0"/>
                          <a:ext cx="1447800" cy="819150"/>
                        </a:xfrm>
                        <a:prstGeom prst="rect">
                          <a:avLst/>
                        </a:prstGeom>
                        <a:solidFill>
                          <a:schemeClr val="lt1"/>
                        </a:solidFill>
                        <a:ln w="6350">
                          <a:noFill/>
                        </a:ln>
                      </wps:spPr>
                      <wps:txbx>
                        <w:txbxContent>
                          <w:p w:rsidR="007A2C50" w:rsidRDefault="003F461B">
                            <w:r>
                              <w:rPr>
                                <w:noProof/>
                              </w:rPr>
                              <w:drawing>
                                <wp:inline distT="0" distB="0" distL="0" distR="0">
                                  <wp:extent cx="772160" cy="721360"/>
                                  <wp:effectExtent l="0" t="0" r="8890" b="2540"/>
                                  <wp:docPr id="4199878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87826" name="Picture 419987826"/>
                                          <pic:cNvPicPr/>
                                        </pic:nvPicPr>
                                        <pic:blipFill>
                                          <a:blip r:embed="rId10">
                                            <a:extLst>
                                              <a:ext uri="{28A0092B-C50C-407E-A947-70E740481C1C}">
                                                <a14:useLocalDpi xmlns:a14="http://schemas.microsoft.com/office/drawing/2010/main" val="0"/>
                                              </a:ext>
                                            </a:extLst>
                                          </a:blip>
                                          <a:stretch>
                                            <a:fillRect/>
                                          </a:stretch>
                                        </pic:blipFill>
                                        <pic:spPr>
                                          <a:xfrm>
                                            <a:off x="0" y="0"/>
                                            <a:ext cx="772160" cy="7213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left:0;text-align:left;margin-left:354.4pt;margin-top:2.3pt;width:114pt;height:6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" fillcolor="white [3201]" stroked="f" strokeweight=".5pt">
                <v:textbox>
                  <w:txbxContent>
                    <w:p w:rsidR="007A2C50" w:rsidRDefault="003F461B">
                      <w:r>
                        <w:rPr>
                          <w:noProof/>
                        </w:rPr>
                        <w:drawing>
                          <wp:inline distT="0" distB="0" distL="0" distR="0">
                            <wp:extent cx="772160" cy="721360"/>
                            <wp:effectExtent l="0" t="0" r="8890" b="2540"/>
                            <wp:docPr id="4199878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87826" name="Picture 419987826"/>
                                    <pic:cNvPicPr/>
                                  </pic:nvPicPr>
                                  <pic:blipFill>
                                    <a:blip r:embed="rId10">
                                      <a:extLst>
                                        <a:ext uri="{28A0092B-C50C-407E-A947-70E740481C1C}">
                                          <a14:useLocalDpi xmlns:a14="http://schemas.microsoft.com/office/drawing/2010/main" val="0"/>
                                        </a:ext>
                                      </a:extLst>
                                    </a:blip>
                                    <a:stretch>
                                      <a:fillRect/>
                                    </a:stretch>
                                  </pic:blipFill>
                                  <pic:spPr>
                                    <a:xfrm>
                                      <a:off x="0" y="0"/>
                                      <a:ext cx="772160" cy="721360"/>
                                    </a:xfrm>
                                    <a:prstGeom prst="rect">
                                      <a:avLst/>
                                    </a:prstGeom>
                                  </pic:spPr>
                                </pic:pic>
                              </a:graphicData>
                            </a:graphic>
                          </wp:inline>
                        </w:drawing>
                      </w:r>
                    </w:p>
                  </w:txbxContent>
                </v:textbox>
              </v:shape>
            </w:pict>
          </mc:Fallback>
        </mc:AlternateContent>
      </w:r>
    </w:p>
    <w:p w:rsidR="007A2C50" w:rsidRDefault="007A2C50" w:rsidP="007A2C50">
      <w:pPr>
        <w:jc w:val="right"/>
      </w:pPr>
    </w:p>
    <w:p w:rsidR="00A167B3" w:rsidRPr="00882776" w:rsidRDefault="007A2C50" w:rsidP="007A2C50">
      <w:pPr>
        <w:jc w:val="right"/>
      </w:pPr>
      <w:r w:rsidRPr="007A2C50">
        <w:t xml:space="preserve">      © Copyright. 202</w:t>
      </w:r>
      <w:r>
        <w:t>6</w:t>
      </w:r>
      <w:r w:rsidRPr="007A2C50">
        <w:t xml:space="preserve">. Synergy Psychotherapy. </w:t>
      </w:r>
    </w:p>
    <w:sectPr w:rsidR="00A167B3" w:rsidRPr="00882776" w:rsidSect="007A2C50">
      <w:headerReference w:type="even" r:id="rId11"/>
      <w:headerReference w:type="default" r:id="rId12"/>
      <w:headerReference w:type="first" r:id="rId13"/>
      <w:pgSz w:w="16838" w:h="11906" w:orient="landscape"/>
      <w:pgMar w:top="142" w:right="395" w:bottom="142" w:left="142"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61A4" w:rsidRDefault="001261A4" w:rsidP="00882776">
      <w:r>
        <w:separator/>
      </w:r>
    </w:p>
  </w:endnote>
  <w:endnote w:type="continuationSeparator" w:id="0">
    <w:p w:rsidR="001261A4" w:rsidRDefault="001261A4" w:rsidP="0088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61A4" w:rsidRDefault="001261A4" w:rsidP="00882776">
      <w:r>
        <w:separator/>
      </w:r>
    </w:p>
  </w:footnote>
  <w:footnote w:type="continuationSeparator" w:id="0">
    <w:p w:rsidR="001261A4" w:rsidRDefault="001261A4" w:rsidP="00882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76" w:rsidRDefault="000000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047063" o:spid="_x0000_s1026" type="#_x0000_t75" style="position:absolute;left:0;text-align:left;margin-left:0;margin-top:0;width:1350pt;height:708.75pt;z-index:-251657216;mso-position-horizontal:center;mso-position-horizontal-relative:margin;mso-position-vertical:center;mso-position-vertical-relative:margin" o:allowincell="f">
          <v:imagedata r:id="rId1" o:title="birdseyeview_ocea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76" w:rsidRDefault="00000000" w:rsidP="00D80E1D">
    <w:pPr>
      <w:pStyle w:val="Header"/>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047064" o:spid="_x0000_s1027" type="#_x0000_t75" style="position:absolute;left:0;text-align:left;margin-left:0;margin-top:0;width:1350pt;height:708.75pt;z-index:-251656192;mso-position-horizontal:center;mso-position-horizontal-relative:margin;mso-position-vertical:center;mso-position-vertical-relative:margin" o:allowincell="f">
          <v:imagedata r:id="rId1" o:title="birdseyeview_ocea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2776" w:rsidRDefault="0000000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9047062" o:spid="_x0000_s1025" type="#_x0000_t75" style="position:absolute;left:0;text-align:left;margin-left:0;margin-top:0;width:1350pt;height:708.75pt;z-index:-251658240;mso-position-horizontal:center;mso-position-horizontal-relative:margin;mso-position-vertical:center;mso-position-vertical-relative:margin" o:allowincell="f">
          <v:imagedata r:id="rId1" o:title="birdseyeview_ocea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260C0"/>
    <w:multiLevelType w:val="hybridMultilevel"/>
    <w:tmpl w:val="D9182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050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F8C"/>
    <w:rsid w:val="001261A4"/>
    <w:rsid w:val="00213B67"/>
    <w:rsid w:val="002A0939"/>
    <w:rsid w:val="003F461B"/>
    <w:rsid w:val="00401478"/>
    <w:rsid w:val="004F0F38"/>
    <w:rsid w:val="00543526"/>
    <w:rsid w:val="006B7256"/>
    <w:rsid w:val="006C0F8C"/>
    <w:rsid w:val="007A2C50"/>
    <w:rsid w:val="00837B56"/>
    <w:rsid w:val="00882776"/>
    <w:rsid w:val="00974A86"/>
    <w:rsid w:val="00A167B3"/>
    <w:rsid w:val="00B123FE"/>
    <w:rsid w:val="00B266CC"/>
    <w:rsid w:val="00D21784"/>
    <w:rsid w:val="00D437BA"/>
    <w:rsid w:val="00D80E1D"/>
    <w:rsid w:val="00F941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F6028"/>
  <w15:chartTrackingRefBased/>
  <w15:docId w15:val="{A2E6B5F3-C636-4788-A503-CFF4F5535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HAnsi"/>
        <w:kern w:val="2"/>
        <w:sz w:val="24"/>
        <w:szCs w:val="24"/>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F8C"/>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F8C"/>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F8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F8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C0F8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C0F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0F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0F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0F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F8C"/>
    <w:rPr>
      <w:rFonts w:eastAsiaTheme="majorEastAsia"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F8C"/>
    <w:rPr>
      <w:rFonts w:eastAsiaTheme="majorEastAsia"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F8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F8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C0F8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C0F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0F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0F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0F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0F8C"/>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C0F8C"/>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6C0F8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F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0F8C"/>
    <w:pPr>
      <w:spacing w:before="160"/>
    </w:pPr>
    <w:rPr>
      <w:i/>
      <w:iCs/>
      <w:color w:val="404040" w:themeColor="text1" w:themeTint="BF"/>
    </w:rPr>
  </w:style>
  <w:style w:type="character" w:customStyle="1" w:styleId="QuoteChar">
    <w:name w:val="Quote Char"/>
    <w:basedOn w:val="DefaultParagraphFont"/>
    <w:link w:val="Quote"/>
    <w:uiPriority w:val="29"/>
    <w:rsid w:val="006C0F8C"/>
    <w:rPr>
      <w:i/>
      <w:iCs/>
      <w:color w:val="404040" w:themeColor="text1" w:themeTint="BF"/>
    </w:rPr>
  </w:style>
  <w:style w:type="paragraph" w:styleId="ListParagraph">
    <w:name w:val="List Paragraph"/>
    <w:basedOn w:val="Normal"/>
    <w:uiPriority w:val="34"/>
    <w:qFormat/>
    <w:rsid w:val="006C0F8C"/>
    <w:pPr>
      <w:ind w:left="720"/>
      <w:contextualSpacing/>
    </w:pPr>
  </w:style>
  <w:style w:type="character" w:styleId="IntenseEmphasis">
    <w:name w:val="Intense Emphasis"/>
    <w:basedOn w:val="DefaultParagraphFont"/>
    <w:uiPriority w:val="21"/>
    <w:qFormat/>
    <w:rsid w:val="006C0F8C"/>
    <w:rPr>
      <w:i/>
      <w:iCs/>
      <w:color w:val="2F5496" w:themeColor="accent1" w:themeShade="BF"/>
    </w:rPr>
  </w:style>
  <w:style w:type="paragraph" w:styleId="IntenseQuote">
    <w:name w:val="Intense Quote"/>
    <w:basedOn w:val="Normal"/>
    <w:next w:val="Normal"/>
    <w:link w:val="IntenseQuoteChar"/>
    <w:uiPriority w:val="30"/>
    <w:qFormat/>
    <w:rsid w:val="006C0F8C"/>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6C0F8C"/>
    <w:rPr>
      <w:i/>
      <w:iCs/>
      <w:color w:val="2F5496" w:themeColor="accent1" w:themeShade="BF"/>
    </w:rPr>
  </w:style>
  <w:style w:type="character" w:styleId="IntenseReference">
    <w:name w:val="Intense Reference"/>
    <w:basedOn w:val="DefaultParagraphFont"/>
    <w:uiPriority w:val="32"/>
    <w:qFormat/>
    <w:rsid w:val="006C0F8C"/>
    <w:rPr>
      <w:b/>
      <w:bCs/>
      <w:smallCaps/>
      <w:color w:val="2F5496" w:themeColor="accent1" w:themeShade="BF"/>
      <w:spacing w:val="5"/>
    </w:rPr>
  </w:style>
  <w:style w:type="paragraph" w:styleId="Header">
    <w:name w:val="header"/>
    <w:basedOn w:val="Normal"/>
    <w:link w:val="HeaderChar"/>
    <w:uiPriority w:val="99"/>
    <w:unhideWhenUsed/>
    <w:rsid w:val="00882776"/>
    <w:pPr>
      <w:tabs>
        <w:tab w:val="center" w:pos="4513"/>
        <w:tab w:val="right" w:pos="9026"/>
      </w:tabs>
    </w:pPr>
  </w:style>
  <w:style w:type="character" w:customStyle="1" w:styleId="HeaderChar">
    <w:name w:val="Header Char"/>
    <w:basedOn w:val="DefaultParagraphFont"/>
    <w:link w:val="Header"/>
    <w:uiPriority w:val="99"/>
    <w:rsid w:val="00882776"/>
  </w:style>
  <w:style w:type="paragraph" w:styleId="Footer">
    <w:name w:val="footer"/>
    <w:basedOn w:val="Normal"/>
    <w:link w:val="FooterChar"/>
    <w:uiPriority w:val="99"/>
    <w:unhideWhenUsed/>
    <w:rsid w:val="00882776"/>
    <w:pPr>
      <w:tabs>
        <w:tab w:val="center" w:pos="4513"/>
        <w:tab w:val="right" w:pos="9026"/>
      </w:tabs>
    </w:pPr>
  </w:style>
  <w:style w:type="character" w:customStyle="1" w:styleId="FooterChar">
    <w:name w:val="Footer Char"/>
    <w:basedOn w:val="DefaultParagraphFont"/>
    <w:link w:val="Footer"/>
    <w:uiPriority w:val="99"/>
    <w:rsid w:val="00882776"/>
  </w:style>
  <w:style w:type="table" w:styleId="TableGrid">
    <w:name w:val="Table Grid"/>
    <w:basedOn w:val="TableNormal"/>
    <w:uiPriority w:val="39"/>
    <w:rsid w:val="00D2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461B"/>
    <w:rPr>
      <w:color w:val="0563C1" w:themeColor="hyperlink"/>
      <w:u w:val="single"/>
    </w:rPr>
  </w:style>
  <w:style w:type="character" w:styleId="UnresolvedMention">
    <w:name w:val="Unresolved Mention"/>
    <w:basedOn w:val="DefaultParagraphFont"/>
    <w:uiPriority w:val="99"/>
    <w:semiHidden/>
    <w:unhideWhenUsed/>
    <w:rsid w:val="003F46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ynergypsychotherapy.co.uk/alternative-private-therapy"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abcp.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www.cbtregisteruk.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Synergy Psychotherapy</dc:creator>
  <cp:keywords/>
  <dc:description/>
  <cp:lastModifiedBy>Synergy Psychotherapy</cp:lastModifiedBy>
  <cp:revision>6</cp:revision>
  <dcterms:created xsi:type="dcterms:W3CDTF">2026-01-23T15:07:00Z</dcterms:created>
  <dcterms:modified xsi:type="dcterms:W3CDTF">2026-02-19T12:09:00Z</dcterms:modified>
</cp:coreProperties>
</file>